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C6DC3FF" w14:textId="77777777" w:rsidR="00730B09" w:rsidRDefault="00730B09" w:rsidP="00722728">
      <w:pPr>
        <w:autoSpaceDE w:val="0"/>
        <w:autoSpaceDN w:val="0"/>
        <w:adjustRightInd w:val="0"/>
        <w:jc w:val="center"/>
        <w:rPr>
          <w:szCs w:val="28"/>
        </w:rPr>
      </w:pPr>
      <w:r w:rsidRPr="00730B09">
        <w:rPr>
          <w:b/>
          <w:color w:val="231F20"/>
          <w:szCs w:val="28"/>
        </w:rPr>
        <w:t>ГБУ ЦССВ «Каховские ромашки»</w:t>
      </w:r>
      <w:r w:rsidRPr="00C938AC">
        <w:rPr>
          <w:szCs w:val="28"/>
        </w:rPr>
        <w:t xml:space="preserve"> </w:t>
      </w:r>
    </w:p>
    <w:p w14:paraId="5EB378A7" w14:textId="74F0294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73196DD5"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730B09">
        <w:rPr>
          <w:bCs/>
          <w:color w:val="000000"/>
          <w:szCs w:val="28"/>
        </w:rPr>
        <w:t>12</w:t>
      </w:r>
      <w:r w:rsidR="00FA6CA1">
        <w:rPr>
          <w:bCs/>
          <w:color w:val="000000"/>
          <w:szCs w:val="28"/>
        </w:rPr>
        <w:t xml:space="preserve"> </w:t>
      </w:r>
      <w:r w:rsidR="00730B09">
        <w:rPr>
          <w:bCs/>
          <w:color w:val="000000"/>
          <w:szCs w:val="28"/>
        </w:rPr>
        <w:t>мая</w:t>
      </w:r>
      <w:r w:rsidR="00FA6CA1">
        <w:rPr>
          <w:bCs/>
          <w:color w:val="000000"/>
          <w:szCs w:val="28"/>
        </w:rPr>
        <w:t xml:space="preserve"> 2023 г.</w:t>
      </w:r>
      <w:r w:rsidR="007D0C4C" w:rsidRPr="006938F8">
        <w:rPr>
          <w:bCs/>
          <w:color w:val="000000"/>
          <w:szCs w:val="28"/>
        </w:rPr>
        <w:t xml:space="preserve"> № </w:t>
      </w:r>
      <w:r w:rsidR="00730B09">
        <w:rPr>
          <w:bCs/>
          <w:color w:val="000000"/>
          <w:szCs w:val="28"/>
        </w:rPr>
        <w:t>60</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730B09">
        <w:rPr>
          <w:bCs/>
          <w:color w:val="000000"/>
          <w:szCs w:val="28"/>
        </w:rPr>
        <w:t>82</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95C1DB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730B09">
        <w:rPr>
          <w:b w:val="0"/>
          <w:szCs w:val="28"/>
        </w:rPr>
        <w:t xml:space="preserve">отчетности </w:t>
      </w:r>
      <w:r w:rsidR="00730B09" w:rsidRPr="00730B09">
        <w:rPr>
          <w:b w:val="0"/>
          <w:color w:val="000000"/>
          <w:szCs w:val="28"/>
        </w:rPr>
        <w:t xml:space="preserve">Государственного бюджетного учреждения города Москвы Центр содействия семейному воспитанию «Каховские ромашки» Департамента труда и социальной защиты населения города Москвы </w:t>
      </w:r>
      <w:r w:rsidR="00730B09" w:rsidRPr="00730B09">
        <w:rPr>
          <w:b w:val="0"/>
          <w:color w:val="231F20"/>
          <w:szCs w:val="28"/>
        </w:rPr>
        <w:t>(ГБУ ЦССВ «Каховские ромашки»)</w:t>
      </w:r>
      <w:r w:rsidR="00FA6CA1" w:rsidRPr="00730B09">
        <w:rPr>
          <w:b w:val="0"/>
          <w:color w:val="231F20"/>
          <w:szCs w:val="28"/>
        </w:rPr>
        <w:t xml:space="preserve"> </w:t>
      </w:r>
      <w:r w:rsidR="00FA6CA1" w:rsidRPr="00730B09">
        <w:rPr>
          <w:b w:val="0"/>
          <w:szCs w:val="28"/>
        </w:rPr>
        <w:t>(далее</w:t>
      </w:r>
      <w:r w:rsidR="00FA6CA1" w:rsidRPr="00FA6CA1">
        <w:rPr>
          <w:b w:val="0"/>
          <w:bCs/>
          <w:szCs w:val="28"/>
        </w:rPr>
        <w:t xml:space="preserve"> – субъект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730B09"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4344</Words>
  <Characters>24761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2026-04-03T07:16:00Z</dcterms:created>
  <dcterms:modified xsi:type="dcterms:W3CDTF">2026-04-03T07:16:00Z</dcterms:modified>
</cp:coreProperties>
</file>